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3D3E" w:rsidRPr="009908E4" w:rsidRDefault="002B3584" w:rsidP="009908E4">
      <w:pPr>
        <w:spacing w:line="240" w:lineRule="auto"/>
        <w:rPr>
          <w:rFonts w:ascii="Times New Roman" w:hAnsi="Times New Roman" w:cs="Times New Roman"/>
          <w:noProof/>
          <w:sz w:val="24"/>
          <w:szCs w:val="24"/>
        </w:rPr>
      </w:pPr>
      <w:r w:rsidRPr="009908E4">
        <w:rPr>
          <w:rFonts w:ascii="Times New Roman" w:hAnsi="Times New Roman" w:cs="Times New Roman"/>
          <w:noProof/>
          <w:sz w:val="24"/>
          <w:szCs w:val="24"/>
        </w:rPr>
        <w:t xml:space="preserve">1. Corliss, R. (2010). What We Learned from a Decade at the Movies. </w:t>
      </w:r>
      <w:r w:rsidRPr="009908E4">
        <w:rPr>
          <w:rFonts w:ascii="Times New Roman" w:hAnsi="Times New Roman" w:cs="Times New Roman"/>
          <w:i/>
          <w:iCs/>
          <w:noProof/>
          <w:sz w:val="24"/>
          <w:szCs w:val="24"/>
        </w:rPr>
        <w:t>TIME Magazine</w:t>
      </w:r>
      <w:r w:rsidRPr="009908E4">
        <w:rPr>
          <w:rFonts w:ascii="Times New Roman" w:hAnsi="Times New Roman" w:cs="Times New Roman"/>
          <w:noProof/>
          <w:sz w:val="24"/>
          <w:szCs w:val="24"/>
        </w:rPr>
        <w:t xml:space="preserve"> , 10.</w:t>
      </w:r>
    </w:p>
    <w:p w:rsidR="002B3584" w:rsidRPr="009908E4" w:rsidRDefault="002B3584" w:rsidP="009908E4">
      <w:pPr>
        <w:spacing w:line="240" w:lineRule="auto"/>
        <w:rPr>
          <w:rFonts w:ascii="Times New Roman" w:hAnsi="Times New Roman" w:cs="Times New Roman"/>
          <w:sz w:val="24"/>
          <w:szCs w:val="24"/>
        </w:rPr>
      </w:pPr>
      <w:r w:rsidRPr="009908E4">
        <w:rPr>
          <w:rFonts w:ascii="Times New Roman" w:hAnsi="Times New Roman" w:cs="Times New Roman"/>
          <w:sz w:val="24"/>
          <w:szCs w:val="24"/>
        </w:rPr>
        <w:t>2. Richard Corliss is a writer for Time Magazine. He received his bachelor’s degree from Saint Joseph’s University and his master’s degree in film studies from Columbia University. He wrote for various magazines before working for Time. His topics are all focused on movies including Star Wars, The Matrix Reloaded, and The Blair Witch Project.</w:t>
      </w:r>
    </w:p>
    <w:p w:rsidR="002B3584" w:rsidRPr="009908E4" w:rsidRDefault="002B3584" w:rsidP="009908E4">
      <w:pPr>
        <w:spacing w:line="240" w:lineRule="auto"/>
        <w:rPr>
          <w:rFonts w:ascii="Times New Roman" w:hAnsi="Times New Roman" w:cs="Times New Roman"/>
          <w:sz w:val="24"/>
          <w:szCs w:val="24"/>
        </w:rPr>
      </w:pPr>
      <w:r w:rsidRPr="009908E4">
        <w:rPr>
          <w:rFonts w:ascii="Times New Roman" w:hAnsi="Times New Roman" w:cs="Times New Roman"/>
          <w:sz w:val="24"/>
          <w:szCs w:val="24"/>
        </w:rPr>
        <w:t>3. The main argument of the article is that movies are growing to unimaginable proportions. The production cost of movies has been steadily increasing at a fast rate over the last couple decades, but so have the returns and profits.</w:t>
      </w:r>
    </w:p>
    <w:p w:rsidR="002B3584" w:rsidRPr="009908E4" w:rsidRDefault="002B3584" w:rsidP="009908E4">
      <w:pPr>
        <w:spacing w:line="240" w:lineRule="auto"/>
        <w:rPr>
          <w:rFonts w:ascii="Times New Roman" w:hAnsi="Times New Roman" w:cs="Times New Roman"/>
          <w:sz w:val="24"/>
          <w:szCs w:val="24"/>
        </w:rPr>
      </w:pPr>
      <w:r w:rsidRPr="009908E4">
        <w:rPr>
          <w:rFonts w:ascii="Times New Roman" w:hAnsi="Times New Roman" w:cs="Times New Roman"/>
          <w:sz w:val="24"/>
          <w:szCs w:val="24"/>
        </w:rPr>
        <w:t>4. Corliss analyzes the trends in money spent and money earned over the years of movie production.</w:t>
      </w:r>
      <w:r w:rsidR="009908E4" w:rsidRPr="009908E4">
        <w:rPr>
          <w:rFonts w:ascii="Times New Roman" w:hAnsi="Times New Roman" w:cs="Times New Roman"/>
          <w:sz w:val="24"/>
          <w:szCs w:val="24"/>
        </w:rPr>
        <w:t xml:space="preserve"> He also looks at how rarely a low budget film makes it big in the industry compared to the big budget films. Finally, he assesses the effects of inflation to put it all in perspective.</w:t>
      </w:r>
    </w:p>
    <w:p w:rsidR="009908E4" w:rsidRDefault="009908E4" w:rsidP="009908E4">
      <w:pPr>
        <w:spacing w:after="0" w:line="240" w:lineRule="auto"/>
        <w:rPr>
          <w:rFonts w:ascii="Times New Roman" w:eastAsia="Times New Roman" w:hAnsi="Times New Roman" w:cs="Times New Roman"/>
          <w:sz w:val="24"/>
          <w:szCs w:val="24"/>
        </w:rPr>
      </w:pPr>
      <w:r w:rsidRPr="009908E4">
        <w:rPr>
          <w:rFonts w:ascii="Times New Roman" w:hAnsi="Times New Roman" w:cs="Times New Roman"/>
          <w:sz w:val="24"/>
          <w:szCs w:val="24"/>
        </w:rPr>
        <w:t>5. “</w:t>
      </w:r>
      <w:r w:rsidRPr="009908E4">
        <w:rPr>
          <w:rFonts w:ascii="Times New Roman" w:eastAsia="Times New Roman" w:hAnsi="Times New Roman" w:cs="Times New Roman"/>
          <w:sz w:val="24"/>
          <w:szCs w:val="24"/>
        </w:rPr>
        <w:t>To make more, Hollywood spends more. The average movie budget, not including hefty surcharges for prints and advertising, doubled in 10 years, from $53 million in 1998 to $106 million in 2008.”</w:t>
      </w:r>
    </w:p>
    <w:p w:rsidR="009908E4" w:rsidRDefault="009908E4" w:rsidP="009908E4">
      <w:pPr>
        <w:spacing w:after="0" w:line="240" w:lineRule="auto"/>
        <w:rPr>
          <w:rFonts w:ascii="Times New Roman" w:eastAsia="Times New Roman" w:hAnsi="Times New Roman" w:cs="Times New Roman"/>
          <w:sz w:val="24"/>
          <w:szCs w:val="24"/>
        </w:rPr>
      </w:pPr>
    </w:p>
    <w:p w:rsidR="009908E4" w:rsidRDefault="009908E4" w:rsidP="009908E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9908E4">
        <w:rPr>
          <w:rFonts w:ascii="Times New Roman" w:eastAsia="Times New Roman" w:hAnsi="Times New Roman" w:cs="Times New Roman"/>
          <w:sz w:val="24"/>
          <w:szCs w:val="24"/>
        </w:rPr>
        <w:t xml:space="preserve">Of the 11 most expensive pictures, only four — </w:t>
      </w:r>
      <w:r w:rsidRPr="009908E4">
        <w:rPr>
          <w:rFonts w:ascii="Times New Roman" w:eastAsia="Times New Roman" w:hAnsi="Times New Roman" w:cs="Times New Roman"/>
          <w:i/>
          <w:iCs/>
          <w:sz w:val="24"/>
          <w:szCs w:val="24"/>
        </w:rPr>
        <w:t>Superman Returns, The Golden Compass</w:t>
      </w:r>
      <w:r w:rsidRPr="009908E4">
        <w:rPr>
          <w:rFonts w:ascii="Times New Roman" w:eastAsia="Times New Roman" w:hAnsi="Times New Roman" w:cs="Times New Roman"/>
          <w:sz w:val="24"/>
          <w:szCs w:val="24"/>
        </w:rPr>
        <w:t xml:space="preserve">, the second </w:t>
      </w:r>
      <w:r w:rsidRPr="009908E4">
        <w:rPr>
          <w:rFonts w:ascii="Times New Roman" w:eastAsia="Times New Roman" w:hAnsi="Times New Roman" w:cs="Times New Roman"/>
          <w:i/>
          <w:iCs/>
          <w:sz w:val="24"/>
          <w:szCs w:val="24"/>
        </w:rPr>
        <w:t>Narnia</w:t>
      </w:r>
      <w:r w:rsidRPr="009908E4">
        <w:rPr>
          <w:rFonts w:ascii="Times New Roman" w:eastAsia="Times New Roman" w:hAnsi="Times New Roman" w:cs="Times New Roman"/>
          <w:sz w:val="24"/>
          <w:szCs w:val="24"/>
        </w:rPr>
        <w:t xml:space="preserve"> film and </w:t>
      </w:r>
      <w:r w:rsidRPr="009908E4">
        <w:rPr>
          <w:rFonts w:ascii="Times New Roman" w:eastAsia="Times New Roman" w:hAnsi="Times New Roman" w:cs="Times New Roman"/>
          <w:i/>
          <w:iCs/>
          <w:sz w:val="24"/>
          <w:szCs w:val="24"/>
        </w:rPr>
        <w:t>Terminator Salvation</w:t>
      </w:r>
      <w:r w:rsidRPr="009908E4">
        <w:rPr>
          <w:rFonts w:ascii="Times New Roman" w:eastAsia="Times New Roman" w:hAnsi="Times New Roman" w:cs="Times New Roman"/>
          <w:sz w:val="24"/>
          <w:szCs w:val="24"/>
        </w:rPr>
        <w:t xml:space="preserve"> — failed to earn at least twice their production costs in theatrical revenue.</w:t>
      </w:r>
      <w:r>
        <w:rPr>
          <w:rFonts w:ascii="Times New Roman" w:eastAsia="Times New Roman" w:hAnsi="Times New Roman" w:cs="Times New Roman"/>
          <w:sz w:val="24"/>
          <w:szCs w:val="24"/>
        </w:rPr>
        <w:t>”</w:t>
      </w:r>
    </w:p>
    <w:p w:rsidR="009908E4" w:rsidRDefault="009908E4" w:rsidP="009908E4">
      <w:pPr>
        <w:spacing w:after="0" w:line="240" w:lineRule="auto"/>
        <w:rPr>
          <w:rFonts w:ascii="Times New Roman" w:eastAsia="Times New Roman" w:hAnsi="Times New Roman" w:cs="Times New Roman"/>
          <w:sz w:val="24"/>
          <w:szCs w:val="24"/>
        </w:rPr>
      </w:pPr>
    </w:p>
    <w:p w:rsidR="009908E4" w:rsidRDefault="009908E4" w:rsidP="009908E4">
      <w:pPr>
        <w:spacing w:after="0" w:line="240" w:lineRule="auto"/>
        <w:rPr>
          <w:rFonts w:ascii="Times New Roman" w:eastAsia="Times New Roman" w:hAnsi="Times New Roman" w:cs="Times New Roman"/>
          <w:iCs/>
          <w:sz w:val="24"/>
          <w:szCs w:val="24"/>
        </w:rPr>
      </w:pPr>
      <w:r>
        <w:rPr>
          <w:rFonts w:ascii="Times New Roman" w:eastAsia="Times New Roman" w:hAnsi="Times New Roman" w:cs="Times New Roman"/>
          <w:sz w:val="24"/>
          <w:szCs w:val="24"/>
        </w:rPr>
        <w:t>“</w:t>
      </w:r>
      <w:r w:rsidRPr="009908E4">
        <w:rPr>
          <w:rFonts w:ascii="Times New Roman" w:eastAsia="Times New Roman" w:hAnsi="Times New Roman" w:cs="Times New Roman"/>
          <w:sz w:val="24"/>
          <w:szCs w:val="24"/>
        </w:rPr>
        <w:t xml:space="preserve">Before 2000, only one movie, </w:t>
      </w:r>
      <w:r w:rsidRPr="009908E4">
        <w:rPr>
          <w:rFonts w:ascii="Times New Roman" w:eastAsia="Times New Roman" w:hAnsi="Times New Roman" w:cs="Times New Roman"/>
          <w:i/>
          <w:iCs/>
          <w:sz w:val="24"/>
          <w:szCs w:val="24"/>
        </w:rPr>
        <w:t>Titanic</w:t>
      </w:r>
      <w:r w:rsidRPr="009908E4">
        <w:rPr>
          <w:rFonts w:ascii="Times New Roman" w:eastAsia="Times New Roman" w:hAnsi="Times New Roman" w:cs="Times New Roman"/>
          <w:sz w:val="24"/>
          <w:szCs w:val="24"/>
        </w:rPr>
        <w:t xml:space="preserve">, had earned more than a billion dollars at the worldwide box office. This decade, that magic mark was crossed by three films, all sequels: the third </w:t>
      </w:r>
      <w:r w:rsidRPr="009908E4">
        <w:rPr>
          <w:rFonts w:ascii="Times New Roman" w:eastAsia="Times New Roman" w:hAnsi="Times New Roman" w:cs="Times New Roman"/>
          <w:i/>
          <w:iCs/>
          <w:sz w:val="24"/>
          <w:szCs w:val="24"/>
        </w:rPr>
        <w:t>Lord of the Rings</w:t>
      </w:r>
      <w:r w:rsidRPr="009908E4">
        <w:rPr>
          <w:rFonts w:ascii="Times New Roman" w:eastAsia="Times New Roman" w:hAnsi="Times New Roman" w:cs="Times New Roman"/>
          <w:sz w:val="24"/>
          <w:szCs w:val="24"/>
        </w:rPr>
        <w:t xml:space="preserve">, the second </w:t>
      </w:r>
      <w:r w:rsidRPr="009908E4">
        <w:rPr>
          <w:rFonts w:ascii="Times New Roman" w:eastAsia="Times New Roman" w:hAnsi="Times New Roman" w:cs="Times New Roman"/>
          <w:i/>
          <w:iCs/>
          <w:sz w:val="24"/>
          <w:szCs w:val="24"/>
        </w:rPr>
        <w:t>Pirates of the Caribbean</w:t>
      </w:r>
      <w:r w:rsidRPr="009908E4">
        <w:rPr>
          <w:rFonts w:ascii="Times New Roman" w:eastAsia="Times New Roman" w:hAnsi="Times New Roman" w:cs="Times New Roman"/>
          <w:sz w:val="24"/>
          <w:szCs w:val="24"/>
        </w:rPr>
        <w:t xml:space="preserve"> and </w:t>
      </w:r>
      <w:proofErr w:type="gramStart"/>
      <w:r w:rsidRPr="009908E4">
        <w:rPr>
          <w:rFonts w:ascii="Times New Roman" w:eastAsia="Times New Roman" w:hAnsi="Times New Roman" w:cs="Times New Roman"/>
          <w:i/>
          <w:iCs/>
          <w:sz w:val="24"/>
          <w:szCs w:val="24"/>
        </w:rPr>
        <w:t>The</w:t>
      </w:r>
      <w:proofErr w:type="gramEnd"/>
      <w:r w:rsidRPr="009908E4">
        <w:rPr>
          <w:rFonts w:ascii="Times New Roman" w:eastAsia="Times New Roman" w:hAnsi="Times New Roman" w:cs="Times New Roman"/>
          <w:i/>
          <w:iCs/>
          <w:sz w:val="24"/>
          <w:szCs w:val="24"/>
        </w:rPr>
        <w:t xml:space="preserve"> Dark Knight</w:t>
      </w:r>
      <w:r>
        <w:rPr>
          <w:rFonts w:ascii="Times New Roman" w:eastAsia="Times New Roman" w:hAnsi="Times New Roman" w:cs="Times New Roman"/>
          <w:i/>
          <w:iCs/>
          <w:sz w:val="24"/>
          <w:szCs w:val="24"/>
        </w:rPr>
        <w:t>.</w:t>
      </w:r>
      <w:r>
        <w:rPr>
          <w:rFonts w:ascii="Times New Roman" w:eastAsia="Times New Roman" w:hAnsi="Times New Roman" w:cs="Times New Roman"/>
          <w:iCs/>
          <w:sz w:val="24"/>
          <w:szCs w:val="24"/>
        </w:rPr>
        <w:t>”</w:t>
      </w:r>
    </w:p>
    <w:p w:rsidR="001D6FC5" w:rsidRDefault="001D6FC5" w:rsidP="009908E4">
      <w:pPr>
        <w:spacing w:after="0" w:line="240" w:lineRule="auto"/>
        <w:rPr>
          <w:rFonts w:ascii="Times New Roman" w:eastAsia="Times New Roman" w:hAnsi="Times New Roman" w:cs="Times New Roman"/>
          <w:iCs/>
          <w:sz w:val="24"/>
          <w:szCs w:val="24"/>
        </w:rPr>
      </w:pPr>
    </w:p>
    <w:p w:rsidR="001D6FC5" w:rsidRDefault="001D6FC5" w:rsidP="009908E4">
      <w:pPr>
        <w:spacing w:after="0" w:line="240" w:lineRule="auto"/>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6. The article supports my argument by supplying some staggering numbers to show how much spending goes into the movie industry. This spending can be correlated with material production and waste through my analysis.</w:t>
      </w:r>
    </w:p>
    <w:p w:rsidR="001D6FC5" w:rsidRDefault="001D6FC5" w:rsidP="009908E4">
      <w:pPr>
        <w:spacing w:after="0" w:line="240" w:lineRule="auto"/>
        <w:rPr>
          <w:rFonts w:ascii="Times New Roman" w:eastAsia="Times New Roman" w:hAnsi="Times New Roman" w:cs="Times New Roman"/>
          <w:iCs/>
          <w:sz w:val="24"/>
          <w:szCs w:val="24"/>
        </w:rPr>
      </w:pPr>
    </w:p>
    <w:p w:rsidR="001D6FC5" w:rsidRPr="001D6FC5" w:rsidRDefault="001D6FC5" w:rsidP="001D6FC5">
      <w:pPr>
        <w:spacing w:after="0" w:line="240" w:lineRule="auto"/>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7. I used the quote “</w:t>
      </w:r>
      <w:r w:rsidRPr="001D6FC5">
        <w:rPr>
          <w:rFonts w:ascii="Times New Roman" w:eastAsia="Times New Roman" w:hAnsi="Times New Roman" w:cs="Times New Roman"/>
          <w:iCs/>
          <w:sz w:val="24"/>
          <w:szCs w:val="24"/>
        </w:rPr>
        <w:t xml:space="preserve">To make more, Hollywood spends more. The average movie budget, not including hefty surcharges for prints and advertising, doubled in 10 years, from $53 million </w:t>
      </w:r>
      <w:r>
        <w:rPr>
          <w:rFonts w:ascii="Times New Roman" w:eastAsia="Times New Roman" w:hAnsi="Times New Roman" w:cs="Times New Roman"/>
          <w:iCs/>
          <w:sz w:val="24"/>
          <w:szCs w:val="24"/>
        </w:rPr>
        <w:t xml:space="preserve">in 1998 to $106 million in 2008.” This quote helped show the growing trend in spending on movies. I also used some basic ideas from his article to help increase my understanding of how much money is put into movie production. This translated into the overall theme that movies are unsustainable because they </w:t>
      </w:r>
      <w:r w:rsidR="00CD5B95">
        <w:rPr>
          <w:rFonts w:ascii="Times New Roman" w:eastAsia="Times New Roman" w:hAnsi="Times New Roman" w:cs="Times New Roman"/>
          <w:iCs/>
          <w:sz w:val="24"/>
          <w:szCs w:val="24"/>
        </w:rPr>
        <w:t>waste too much material.</w:t>
      </w:r>
    </w:p>
    <w:p w:rsidR="001D6FC5" w:rsidRPr="009908E4" w:rsidRDefault="001D6FC5" w:rsidP="009908E4">
      <w:pPr>
        <w:spacing w:after="0" w:line="240" w:lineRule="auto"/>
        <w:rPr>
          <w:rFonts w:ascii="Times New Roman" w:eastAsia="Times New Roman" w:hAnsi="Times New Roman" w:cs="Times New Roman"/>
          <w:sz w:val="24"/>
          <w:szCs w:val="24"/>
        </w:rPr>
      </w:pPr>
    </w:p>
    <w:p w:rsidR="009908E4" w:rsidRPr="009908E4" w:rsidRDefault="009908E4" w:rsidP="009908E4">
      <w:pPr>
        <w:spacing w:after="0" w:line="240" w:lineRule="auto"/>
        <w:rPr>
          <w:rFonts w:ascii="Times New Roman" w:eastAsia="Times New Roman" w:hAnsi="Times New Roman" w:cs="Times New Roman"/>
          <w:sz w:val="24"/>
          <w:szCs w:val="24"/>
        </w:rPr>
      </w:pPr>
    </w:p>
    <w:p w:rsidR="009908E4" w:rsidRDefault="009908E4" w:rsidP="002B3584"/>
    <w:sectPr w:rsidR="009908E4" w:rsidSect="007A3D3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09363F"/>
    <w:multiLevelType w:val="hybridMultilevel"/>
    <w:tmpl w:val="AB8A7E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2B3584"/>
    <w:rsid w:val="001D6FC5"/>
    <w:rsid w:val="002B3584"/>
    <w:rsid w:val="007A3D3E"/>
    <w:rsid w:val="009908E4"/>
    <w:rsid w:val="00CD5B9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3D3E"/>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B3584"/>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EB1A20-C205-4D7E-8D9A-5D8D9B00A2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Pages>
  <Words>352</Words>
  <Characters>2011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2</cp:revision>
  <dcterms:created xsi:type="dcterms:W3CDTF">2011-11-14T02:37:00Z</dcterms:created>
  <dcterms:modified xsi:type="dcterms:W3CDTF">2011-11-14T03:00:00Z</dcterms:modified>
</cp:coreProperties>
</file>